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EB63" w14:textId="77777777" w:rsidR="0000600A" w:rsidRDefault="00197223" w:rsidP="00197223">
      <w:pPr>
        <w:jc w:val="center"/>
        <w:rPr>
          <w:bdr w:val="single" w:sz="4" w:space="0" w:color="auto"/>
        </w:rPr>
      </w:pPr>
      <w:r w:rsidRPr="00197223">
        <w:rPr>
          <w:bdr w:val="single" w:sz="4" w:space="0" w:color="auto"/>
        </w:rPr>
        <w:t>ホームページのモデル案　「遅刻・欠席について」</w:t>
      </w:r>
    </w:p>
    <w:p w14:paraId="2044D44B" w14:textId="77777777" w:rsidR="00936FBB" w:rsidRPr="00197223" w:rsidRDefault="00936FBB" w:rsidP="00197223">
      <w:pPr>
        <w:jc w:val="center"/>
        <w:rPr>
          <w:bdr w:val="single" w:sz="4" w:space="0" w:color="auto"/>
        </w:rPr>
      </w:pPr>
    </w:p>
    <w:p w14:paraId="18F583A0" w14:textId="77777777" w:rsidR="00936FBB" w:rsidRPr="009B405A" w:rsidRDefault="00936FBB"/>
    <w:p w14:paraId="4ECD9C17" w14:textId="77777777" w:rsidR="00197223" w:rsidRPr="00197223" w:rsidRDefault="00197223" w:rsidP="00197223">
      <w:pPr>
        <w:widowControl/>
        <w:spacing w:after="75"/>
        <w:jc w:val="left"/>
        <w:outlineLvl w:val="1"/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</w:pPr>
      <w:r w:rsidRPr="00197223"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  <w:t>欠席・遅刻について</w:t>
      </w:r>
    </w:p>
    <w:p w14:paraId="40E9EEC1" w14:textId="7AF35407" w:rsidR="00197223" w:rsidRPr="00197223" w:rsidRDefault="00197223" w:rsidP="00197223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97223">
        <w:rPr>
          <w:rFonts w:ascii="Arial" w:eastAsia="ＭＳ Ｐゴシック" w:hAnsi="Arial" w:cs="Arial"/>
          <w:kern w:val="0"/>
          <w:sz w:val="24"/>
          <w:szCs w:val="24"/>
        </w:rPr>
        <w:br/>
      </w:r>
      <w:r w:rsidRPr="00197223">
        <w:rPr>
          <w:rFonts w:ascii="Arial" w:eastAsia="ＭＳ Ｐゴシック" w:hAnsi="Arial" w:cs="Arial"/>
          <w:kern w:val="0"/>
          <w:sz w:val="24"/>
          <w:szCs w:val="24"/>
        </w:rPr>
        <w:t xml:space="preserve">　欠席や遅刻、出席停止等の連絡は、なるべく始業前</w:t>
      </w:r>
      <w:bookmarkStart w:id="0" w:name="_GoBack"/>
      <w:bookmarkEnd w:id="0"/>
      <w:r w:rsidRPr="00197223">
        <w:rPr>
          <w:rFonts w:ascii="Arial" w:eastAsia="ＭＳ Ｐゴシック" w:hAnsi="Arial" w:cs="Arial"/>
          <w:kern w:val="0"/>
          <w:sz w:val="24"/>
          <w:szCs w:val="24"/>
        </w:rPr>
        <w:t>に学校へご連絡ください。</w:t>
      </w:r>
    </w:p>
    <w:p w14:paraId="69793821" w14:textId="77777777" w:rsidR="00197223" w:rsidRPr="00197223" w:rsidRDefault="00197223"/>
    <w:p w14:paraId="6A6B37E8" w14:textId="77777777" w:rsidR="00197223" w:rsidRDefault="00197223"/>
    <w:p w14:paraId="2E4CAB08" w14:textId="77777777" w:rsidR="00197223" w:rsidRPr="00197223" w:rsidRDefault="00197223" w:rsidP="00197223">
      <w:pPr>
        <w:widowControl/>
        <w:spacing w:after="75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52AB97"/>
          <w:kern w:val="0"/>
          <w:sz w:val="23"/>
          <w:szCs w:val="23"/>
        </w:rPr>
      </w:pPr>
      <w:r w:rsidRPr="00197223">
        <w:rPr>
          <w:rFonts w:ascii="ＭＳ Ｐゴシック" w:eastAsia="ＭＳ Ｐゴシック" w:hAnsi="ＭＳ Ｐゴシック" w:cs="ＭＳ Ｐゴシック"/>
          <w:b/>
          <w:bCs/>
          <w:color w:val="52AB97"/>
          <w:kern w:val="0"/>
          <w:sz w:val="23"/>
          <w:szCs w:val="23"/>
        </w:rPr>
        <w:t>出席停止について</w:t>
      </w:r>
    </w:p>
    <w:p w14:paraId="4E4A0D06" w14:textId="77777777" w:rsidR="00197223" w:rsidRDefault="00197223" w:rsidP="001972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9722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下記の感染症にかかっていると医師に診断された場合、学校保健安全法第</w:t>
      </w:r>
      <w:r w:rsidRPr="00197223">
        <w:rPr>
          <w:rFonts w:ascii="Century" w:eastAsia="ＭＳ Ｐゴシック" w:hAnsi="Century" w:cs="ＭＳ Ｐゴシック"/>
          <w:kern w:val="0"/>
          <w:sz w:val="24"/>
          <w:szCs w:val="24"/>
        </w:rPr>
        <w:t>19</w:t>
      </w:r>
      <w:r w:rsidRPr="0019722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条に基づき出席停止の措置をとらせていただきます。この期間は</w:t>
      </w:r>
      <w:r w:rsidRPr="006B01E1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欠席日数に数えません</w:t>
      </w:r>
      <w:r w:rsidRPr="0019722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14:paraId="32293ECB" w14:textId="5ABFDF69" w:rsidR="00D179D7" w:rsidRDefault="000C6358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＜出席停止となる主な感染症＞</w:t>
      </w:r>
    </w:p>
    <w:p w14:paraId="40DB0789" w14:textId="33AC156F" w:rsidR="000F64CA" w:rsidRPr="000546C9" w:rsidRDefault="000F64CA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546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・新型コロナウイルス感染症（COVID-19）</w:t>
      </w:r>
    </w:p>
    <w:p w14:paraId="678EED94" w14:textId="393AED8C" w:rsidR="00AC4478" w:rsidRPr="00AC4478" w:rsidRDefault="00AC4478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179D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&gt;&gt;&gt;</w:t>
      </w:r>
      <w:hyperlink r:id="rId7" w:history="1">
        <w:r w:rsidR="00050ADF" w:rsidRPr="00215B6C">
          <w:rPr>
            <w:rStyle w:val="af0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新型コロナウイルス感染症</w:t>
        </w:r>
        <w:r w:rsidR="00E705F9" w:rsidRPr="00215B6C">
          <w:rPr>
            <w:rStyle w:val="af0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対策のための小中学校等</w:t>
        </w:r>
        <w:r w:rsidR="00050ADF" w:rsidRPr="00215B6C">
          <w:rPr>
            <w:rStyle w:val="af0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における</w:t>
        </w:r>
        <w:r w:rsidR="00E705F9" w:rsidRPr="00215B6C">
          <w:rPr>
            <w:rStyle w:val="af0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対応</w:t>
        </w:r>
        <w:r w:rsidRPr="00215B6C">
          <w:rPr>
            <w:rStyle w:val="af0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について（</w:t>
        </w:r>
        <w:r w:rsidR="00E705F9" w:rsidRPr="00215B6C">
          <w:rPr>
            <w:rStyle w:val="af0"/>
            <w:rFonts w:ascii="ＭＳ Ｐゴシック" w:eastAsia="ＭＳ Ｐゴシック" w:hAnsi="ＭＳ Ｐゴシック" w:hint="eastAsia"/>
            <w:sz w:val="24"/>
          </w:rPr>
          <w:t>豊橋市H</w:t>
        </w:r>
        <w:r w:rsidR="00E705F9" w:rsidRPr="00215B6C">
          <w:rPr>
            <w:rStyle w:val="af0"/>
            <w:rFonts w:ascii="ＭＳ Ｐゴシック" w:eastAsia="ＭＳ Ｐゴシック" w:hAnsi="ＭＳ Ｐゴシック"/>
            <w:sz w:val="24"/>
          </w:rPr>
          <w:t>P</w:t>
        </w:r>
        <w:r w:rsidRPr="00215B6C">
          <w:rPr>
            <w:rStyle w:val="af0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）</w:t>
        </w:r>
      </w:hyperlink>
    </w:p>
    <w:p w14:paraId="1F707731" w14:textId="4BF44977" w:rsidR="00B50F37" w:rsidRPr="00B50F37" w:rsidRDefault="00B50F3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インフルエンザ</w:t>
      </w:r>
    </w:p>
    <w:p w14:paraId="389960A7" w14:textId="43950662" w:rsidR="00B50F37" w:rsidRPr="00B50F37" w:rsidRDefault="00B50F3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百日咳</w:t>
      </w:r>
    </w:p>
    <w:p w14:paraId="6F1DB5F1" w14:textId="5E1F5567" w:rsidR="00B50F37" w:rsidRPr="00B50F37" w:rsidRDefault="00B50F3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麻しん（はしか）</w:t>
      </w:r>
    </w:p>
    <w:p w14:paraId="79865A6F" w14:textId="6ED5816D" w:rsidR="00B50F37" w:rsidRPr="00B50F37" w:rsidRDefault="00B50F3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流行性耳下腺炎（おたふくかぜ）</w:t>
      </w:r>
    </w:p>
    <w:p w14:paraId="3248416C" w14:textId="248CD516" w:rsidR="00B50F37" w:rsidRPr="00B50F37" w:rsidRDefault="00D179D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B50F37"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風しん（三日ばしか）</w:t>
      </w:r>
    </w:p>
    <w:p w14:paraId="190291B2" w14:textId="3A8293DC" w:rsidR="00B50F37" w:rsidRPr="00B50F37" w:rsidRDefault="00D179D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B50F37"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水痘（水ぼうそう）</w:t>
      </w:r>
    </w:p>
    <w:p w14:paraId="129C1BC1" w14:textId="58056FC8" w:rsidR="00B50F37" w:rsidRPr="00B50F37" w:rsidRDefault="00D179D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B50F37"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咽頭結膜熱</w:t>
      </w:r>
      <w:r w:rsidR="003B4A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（プール熱）</w:t>
      </w:r>
    </w:p>
    <w:p w14:paraId="09E17689" w14:textId="0EC5BB77" w:rsidR="00B50F37" w:rsidRPr="00B50F37" w:rsidRDefault="00D179D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B50F37"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結核</w:t>
      </w:r>
    </w:p>
    <w:p w14:paraId="298D1AD2" w14:textId="636F4B8D" w:rsidR="00B50F37" w:rsidRPr="00B50F37" w:rsidRDefault="00D179D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B50F37"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髄膜炎菌性髄膜炎</w:t>
      </w:r>
    </w:p>
    <w:p w14:paraId="3E08920B" w14:textId="3BCDC5BC" w:rsidR="00B50F37" w:rsidRPr="00B50F37" w:rsidRDefault="00D179D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B50F37"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腸管出血性大腸菌感染症</w:t>
      </w:r>
    </w:p>
    <w:p w14:paraId="69D78616" w14:textId="18D0D916" w:rsidR="00B50F37" w:rsidRPr="00B50F37" w:rsidRDefault="00D179D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B50F37"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流行性角結膜炎</w:t>
      </w:r>
    </w:p>
    <w:p w14:paraId="0204D47F" w14:textId="77D2AE89" w:rsidR="00D179D7" w:rsidRPr="00AC4478" w:rsidRDefault="00D179D7" w:rsidP="000C635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B50F37"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急性出血性結膜炎</w:t>
      </w:r>
      <w:r w:rsidR="00B50F37" w:rsidRPr="00B50F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cr/>
      </w:r>
      <w:r w:rsidRPr="00D179D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&gt;&gt;&gt;学校感染症による出席停止日数について（PDF）</w:t>
      </w:r>
    </w:p>
    <w:p w14:paraId="1E0ECA9A" w14:textId="3FD552AD" w:rsidR="00181AB7" w:rsidRPr="00D179D7" w:rsidRDefault="00181AB7" w:rsidP="00B50F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B941A0B" w14:textId="4F5D27A0" w:rsidR="003C09A6" w:rsidRPr="00197223" w:rsidRDefault="003C09A6" w:rsidP="003C09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9722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医療機関で感染症と診断されましたら、その旨を学校へご連絡ください</w:t>
      </w:r>
      <w:r w:rsidRPr="0019722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14:paraId="3EA669C2" w14:textId="77777777" w:rsidR="00197223" w:rsidRPr="003C09A6" w:rsidRDefault="00197223"/>
    <w:p w14:paraId="11340255" w14:textId="77777777" w:rsidR="00131136" w:rsidRDefault="00131136"/>
    <w:p w14:paraId="134A3BF7" w14:textId="77777777" w:rsidR="00131136" w:rsidRPr="00131136" w:rsidRDefault="00131136" w:rsidP="00131136">
      <w:pPr>
        <w:widowControl/>
        <w:spacing w:after="75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52AB97"/>
          <w:kern w:val="0"/>
          <w:sz w:val="23"/>
          <w:szCs w:val="23"/>
        </w:rPr>
      </w:pPr>
      <w:r w:rsidRPr="00131136">
        <w:rPr>
          <w:rFonts w:ascii="ＭＳ Ｐゴシック" w:eastAsia="ＭＳ Ｐゴシック" w:hAnsi="ＭＳ Ｐゴシック" w:cs="ＭＳ Ｐゴシック"/>
          <w:b/>
          <w:bCs/>
          <w:color w:val="52AB97"/>
          <w:kern w:val="0"/>
          <w:sz w:val="23"/>
          <w:szCs w:val="23"/>
        </w:rPr>
        <w:t>忌引きについて</w:t>
      </w:r>
    </w:p>
    <w:p w14:paraId="21EB3857" w14:textId="50BC703D" w:rsidR="00131136" w:rsidRPr="00131136" w:rsidRDefault="00131136" w:rsidP="0013113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3113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死亡した親族との関係に応じて、下記の日数まで忌引きをとることができます。また、遠隔地の場合は往復</w:t>
      </w:r>
      <w:r w:rsidR="0091421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に要する</w:t>
      </w:r>
      <w:r w:rsidRPr="0013113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日数を</w:t>
      </w:r>
      <w:r w:rsidR="00D9731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加算</w:t>
      </w:r>
      <w:r w:rsidRPr="0013113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できます。この期間は</w:t>
      </w:r>
      <w:r w:rsidRPr="006B01E1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欠席日数に数えません</w:t>
      </w:r>
      <w:r w:rsidRPr="0013113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tbl>
      <w:tblPr>
        <w:tblW w:w="36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828"/>
      </w:tblGrid>
      <w:tr w:rsidR="00CB1919" w:rsidRPr="00131136" w14:paraId="30302896" w14:textId="77777777" w:rsidTr="00CB191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59B78" w14:textId="6F88E27B" w:rsidR="00CB1919" w:rsidRPr="00131136" w:rsidRDefault="00CB1919" w:rsidP="00CB19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死亡した親族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A118C" w14:textId="4332BC64" w:rsidR="00CB1919" w:rsidRPr="00131136" w:rsidRDefault="00CB1919" w:rsidP="00CB19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日数</w:t>
            </w:r>
          </w:p>
        </w:tc>
      </w:tr>
      <w:tr w:rsidR="00DE49FC" w:rsidRPr="00131136" w14:paraId="4D7133B4" w14:textId="77777777" w:rsidTr="00CB191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D31A1" w14:textId="77777777" w:rsidR="00131136" w:rsidRPr="00131136" w:rsidRDefault="00131136" w:rsidP="0013113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父母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5C707" w14:textId="77777777" w:rsidR="00131136" w:rsidRPr="00131136" w:rsidRDefault="00131136" w:rsidP="00CB19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７日</w:t>
            </w:r>
          </w:p>
        </w:tc>
      </w:tr>
      <w:tr w:rsidR="00DE49FC" w:rsidRPr="00131136" w14:paraId="79FB78CC" w14:textId="77777777" w:rsidTr="00CB191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96A45" w14:textId="77777777" w:rsidR="00131136" w:rsidRPr="00131136" w:rsidRDefault="00131136" w:rsidP="0013113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祖父母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E7F6E" w14:textId="77777777" w:rsidR="00131136" w:rsidRPr="00131136" w:rsidRDefault="00131136" w:rsidP="00CB19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３日</w:t>
            </w:r>
          </w:p>
        </w:tc>
      </w:tr>
      <w:tr w:rsidR="00DE49FC" w:rsidRPr="00131136" w14:paraId="5B737F58" w14:textId="77777777" w:rsidTr="00CB191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62225" w14:textId="77777777" w:rsidR="00131136" w:rsidRPr="00131136" w:rsidRDefault="00131136" w:rsidP="0013113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曾祖父母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8BEFB" w14:textId="77777777" w:rsidR="00131136" w:rsidRPr="00131136" w:rsidRDefault="00131136" w:rsidP="00CB19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１日</w:t>
            </w:r>
          </w:p>
        </w:tc>
      </w:tr>
      <w:tr w:rsidR="00DE49FC" w:rsidRPr="00131136" w14:paraId="134B1302" w14:textId="77777777" w:rsidTr="00CB191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93CD7" w14:textId="77777777" w:rsidR="00131136" w:rsidRPr="00131136" w:rsidRDefault="00131136" w:rsidP="0013113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兄弟姉妹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FF732" w14:textId="77777777" w:rsidR="00131136" w:rsidRPr="00131136" w:rsidRDefault="00131136" w:rsidP="00CB19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２日</w:t>
            </w:r>
          </w:p>
        </w:tc>
      </w:tr>
      <w:tr w:rsidR="00DE49FC" w:rsidRPr="00131136" w14:paraId="1350629F" w14:textId="77777777" w:rsidTr="00CB191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4DF09" w14:textId="77777777" w:rsidR="00131136" w:rsidRPr="00131136" w:rsidRDefault="00131136" w:rsidP="0013113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おじ・おば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D35A9" w14:textId="77777777" w:rsidR="00131136" w:rsidRPr="00131136" w:rsidRDefault="00131136" w:rsidP="00CB19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１日</w:t>
            </w:r>
          </w:p>
        </w:tc>
      </w:tr>
      <w:tr w:rsidR="00DE49FC" w:rsidRPr="00131136" w14:paraId="391DB358" w14:textId="77777777" w:rsidTr="00CB191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43985" w14:textId="77777777" w:rsidR="00131136" w:rsidRPr="00131136" w:rsidRDefault="00131136" w:rsidP="0013113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兄弟姉妹の配偶者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F48EF" w14:textId="77777777" w:rsidR="00131136" w:rsidRPr="00131136" w:rsidRDefault="00131136" w:rsidP="00CB19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１日</w:t>
            </w:r>
          </w:p>
        </w:tc>
      </w:tr>
      <w:tr w:rsidR="00DE49FC" w:rsidRPr="00131136" w14:paraId="77DA3429" w14:textId="77777777" w:rsidTr="00CB191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60B7D" w14:textId="77777777" w:rsidR="00131136" w:rsidRPr="00131136" w:rsidRDefault="00131136" w:rsidP="0013113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おじ・おばの配偶者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3900E" w14:textId="77777777" w:rsidR="00131136" w:rsidRPr="00131136" w:rsidRDefault="00131136" w:rsidP="00CB19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113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１日</w:t>
            </w:r>
          </w:p>
        </w:tc>
      </w:tr>
    </w:tbl>
    <w:p w14:paraId="09100940" w14:textId="77777777" w:rsidR="00131136" w:rsidRPr="00131136" w:rsidRDefault="00131136" w:rsidP="00131136">
      <w:pPr>
        <w:widowControl/>
        <w:spacing w:before="30" w:after="3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73F9592" w14:textId="77777777" w:rsidR="00131136" w:rsidRDefault="00131136"/>
    <w:sectPr w:rsidR="00131136" w:rsidSect="000209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4F2F" w14:textId="77777777" w:rsidR="00E205F5" w:rsidRDefault="00E205F5" w:rsidP="00455E1D">
      <w:r>
        <w:separator/>
      </w:r>
    </w:p>
  </w:endnote>
  <w:endnote w:type="continuationSeparator" w:id="0">
    <w:p w14:paraId="310C900C" w14:textId="77777777" w:rsidR="00E205F5" w:rsidRDefault="00E205F5" w:rsidP="0045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1B0E" w14:textId="77777777" w:rsidR="00E205F5" w:rsidRDefault="00E205F5" w:rsidP="00455E1D">
      <w:r>
        <w:separator/>
      </w:r>
    </w:p>
  </w:footnote>
  <w:footnote w:type="continuationSeparator" w:id="0">
    <w:p w14:paraId="1315DA59" w14:textId="77777777" w:rsidR="00E205F5" w:rsidRDefault="00E205F5" w:rsidP="0045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D"/>
    <w:rsid w:val="0000600A"/>
    <w:rsid w:val="000209A7"/>
    <w:rsid w:val="000350A4"/>
    <w:rsid w:val="00035787"/>
    <w:rsid w:val="00050ADF"/>
    <w:rsid w:val="000546C9"/>
    <w:rsid w:val="000C6358"/>
    <w:rsid w:val="000F64CA"/>
    <w:rsid w:val="00131136"/>
    <w:rsid w:val="00145CCE"/>
    <w:rsid w:val="00177524"/>
    <w:rsid w:val="00181AB7"/>
    <w:rsid w:val="00197223"/>
    <w:rsid w:val="001E2013"/>
    <w:rsid w:val="001F6369"/>
    <w:rsid w:val="00205A6F"/>
    <w:rsid w:val="00215B6C"/>
    <w:rsid w:val="002534E2"/>
    <w:rsid w:val="0028796D"/>
    <w:rsid w:val="003B4A61"/>
    <w:rsid w:val="003C09A6"/>
    <w:rsid w:val="00416D24"/>
    <w:rsid w:val="004413F7"/>
    <w:rsid w:val="00444315"/>
    <w:rsid w:val="00455E1D"/>
    <w:rsid w:val="00483AF7"/>
    <w:rsid w:val="006B01E1"/>
    <w:rsid w:val="006F3830"/>
    <w:rsid w:val="0079544E"/>
    <w:rsid w:val="007A62FD"/>
    <w:rsid w:val="007B473A"/>
    <w:rsid w:val="007E4DB5"/>
    <w:rsid w:val="008D0C2E"/>
    <w:rsid w:val="008E39AE"/>
    <w:rsid w:val="00914217"/>
    <w:rsid w:val="00936FBB"/>
    <w:rsid w:val="009A384E"/>
    <w:rsid w:val="009B405A"/>
    <w:rsid w:val="00A45290"/>
    <w:rsid w:val="00AC4478"/>
    <w:rsid w:val="00AE461E"/>
    <w:rsid w:val="00B50F37"/>
    <w:rsid w:val="00C80CB7"/>
    <w:rsid w:val="00CB088A"/>
    <w:rsid w:val="00CB1576"/>
    <w:rsid w:val="00CB1919"/>
    <w:rsid w:val="00D179D7"/>
    <w:rsid w:val="00D97314"/>
    <w:rsid w:val="00DD2583"/>
    <w:rsid w:val="00DE025B"/>
    <w:rsid w:val="00DE49FC"/>
    <w:rsid w:val="00E205F5"/>
    <w:rsid w:val="00E56C35"/>
    <w:rsid w:val="00E705F9"/>
    <w:rsid w:val="00EB6A3D"/>
    <w:rsid w:val="00F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BC864"/>
  <w15:chartTrackingRefBased/>
  <w15:docId w15:val="{6108E3E2-D39E-4407-B9A1-2999431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9722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9722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97223"/>
    <w:rPr>
      <w:b/>
      <w:bCs/>
    </w:rPr>
  </w:style>
  <w:style w:type="paragraph" w:styleId="Web">
    <w:name w:val="Normal (Web)"/>
    <w:basedOn w:val="a"/>
    <w:uiPriority w:val="99"/>
    <w:semiHidden/>
    <w:unhideWhenUsed/>
    <w:rsid w:val="0013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D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4D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4D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4DB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4D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4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DB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9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55E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5E1D"/>
  </w:style>
  <w:style w:type="paragraph" w:styleId="ae">
    <w:name w:val="footer"/>
    <w:basedOn w:val="a"/>
    <w:link w:val="af"/>
    <w:uiPriority w:val="99"/>
    <w:unhideWhenUsed/>
    <w:rsid w:val="00455E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5E1D"/>
  </w:style>
  <w:style w:type="character" w:styleId="af0">
    <w:name w:val="Hyperlink"/>
    <w:basedOn w:val="a0"/>
    <w:uiPriority w:val="99"/>
    <w:unhideWhenUsed/>
    <w:rsid w:val="00215B6C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3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toyohashi.lg.jp/4163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0980-8A57-425A-BAB0-81512B4A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宗高</dc:creator>
  <cp:keywords/>
  <dc:description/>
  <cp:lastModifiedBy>小林　宗高</cp:lastModifiedBy>
  <cp:revision>10</cp:revision>
  <dcterms:created xsi:type="dcterms:W3CDTF">2021-07-15T01:55:00Z</dcterms:created>
  <dcterms:modified xsi:type="dcterms:W3CDTF">2021-10-18T04:26:00Z</dcterms:modified>
</cp:coreProperties>
</file>